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>Заявления об участии в ГИА подаются до 1 февраля включительно:</w:t>
      </w:r>
      <w:r w:rsidRPr="00E423DA">
        <w:rPr>
          <w:rFonts w:ascii="Times New Roman" w:hAnsi="Times New Roman" w:cs="Times New Roman"/>
          <w:sz w:val="24"/>
          <w:szCs w:val="24"/>
        </w:rPr>
        <w:br/>
        <w:t>- обучающимися – в образовательные организации, в которых обучающиеся осваивают образовательные программы среднего общего образования;</w:t>
      </w:r>
      <w:r w:rsidRPr="00E423DA">
        <w:rPr>
          <w:rFonts w:ascii="Times New Roman" w:hAnsi="Times New Roman" w:cs="Times New Roman"/>
          <w:sz w:val="24"/>
          <w:szCs w:val="24"/>
        </w:rPr>
        <w:br/>
        <w:t>- экстернами – в образовательные организации по выбору экстернов.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b/>
          <w:bCs/>
          <w:sz w:val="24"/>
          <w:szCs w:val="24"/>
        </w:rPr>
        <w:t xml:space="preserve">Для участия в ЕГЭ выпускники прошлых лет, обучающиеся СПО, а также обучающиеся, получающие среднее общее образование в иностранных образовательных организациях, подают до 1 февраля включительно заявления с указанием выбранных учебных предметов и сроков участия в ЕГЭ в отдел образования Советского района </w:t>
      </w:r>
      <w:proofErr w:type="spellStart"/>
      <w:r w:rsidRPr="00E423DA">
        <w:rPr>
          <w:rFonts w:ascii="Times New Roman" w:hAnsi="Times New Roman" w:cs="Times New Roman"/>
          <w:b/>
          <w:bCs/>
          <w:sz w:val="24"/>
          <w:szCs w:val="24"/>
        </w:rPr>
        <w:t>г</w:t>
      </w:r>
      <w:proofErr w:type="gramStart"/>
      <w:r w:rsidRPr="00E423DA">
        <w:rPr>
          <w:rFonts w:ascii="Times New Roman" w:hAnsi="Times New Roman" w:cs="Times New Roman"/>
          <w:b/>
          <w:bCs/>
          <w:sz w:val="24"/>
          <w:szCs w:val="24"/>
        </w:rPr>
        <w:t>.К</w:t>
      </w:r>
      <w:proofErr w:type="gramEnd"/>
      <w:r w:rsidRPr="00E423DA">
        <w:rPr>
          <w:rFonts w:ascii="Times New Roman" w:hAnsi="Times New Roman" w:cs="Times New Roman"/>
          <w:b/>
          <w:bCs/>
          <w:sz w:val="24"/>
          <w:szCs w:val="24"/>
        </w:rPr>
        <w:t>азани</w:t>
      </w:r>
      <w:proofErr w:type="spellEnd"/>
      <w:r w:rsidRPr="00E423DA">
        <w:rPr>
          <w:rFonts w:ascii="Times New Roman" w:hAnsi="Times New Roman" w:cs="Times New Roman"/>
          <w:b/>
          <w:bCs/>
          <w:sz w:val="24"/>
          <w:szCs w:val="24"/>
        </w:rPr>
        <w:t xml:space="preserve"> (ул. </w:t>
      </w:r>
      <w:proofErr w:type="spellStart"/>
      <w:r w:rsidRPr="00E423DA">
        <w:rPr>
          <w:rFonts w:ascii="Times New Roman" w:hAnsi="Times New Roman" w:cs="Times New Roman"/>
          <w:b/>
          <w:bCs/>
          <w:sz w:val="24"/>
          <w:szCs w:val="24"/>
        </w:rPr>
        <w:t>Шуртыгина</w:t>
      </w:r>
      <w:proofErr w:type="spellEnd"/>
      <w:r w:rsidRPr="00E423DA">
        <w:rPr>
          <w:rFonts w:ascii="Times New Roman" w:hAnsi="Times New Roman" w:cs="Times New Roman"/>
          <w:b/>
          <w:bCs/>
          <w:sz w:val="24"/>
          <w:szCs w:val="24"/>
        </w:rPr>
        <w:t>, д. 1, каб.2-14).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>ЕГЭ/ГВЭ можно сдать по русскому языку, математике (профильный уровень)</w:t>
      </w:r>
      <w:proofErr w:type="gramStart"/>
      <w:r w:rsidRPr="00E423DA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E423DA">
        <w:rPr>
          <w:rFonts w:ascii="Times New Roman" w:hAnsi="Times New Roman" w:cs="Times New Roman"/>
          <w:sz w:val="24"/>
          <w:szCs w:val="24"/>
        </w:rPr>
        <w:t>атематике (базовый уровень), литературе, физике, химии, биологии, географии, истории, обществознанию, иностранным языкам (английскому, немецкому, французскому и испанскому), информатике и информационно- коммуникационным технологиям (ИКТ). Выпускники прошлых лет на участие в ЕГЭ по математике базового уровня не регистрируются.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>Заявления подаются участниками ГИА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оформленной в установленном порядке доверенности.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>Выпускники прошлых лет при подаче заявления предъявляют оригиналы документов об образовании (при необходимости с переводом с иностранного языка, заверенным нотариально).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423DA">
        <w:rPr>
          <w:rFonts w:ascii="Times New Roman" w:hAnsi="Times New Roman" w:cs="Times New Roman"/>
          <w:sz w:val="24"/>
          <w:szCs w:val="24"/>
        </w:rPr>
        <w:t>Обучающиеся СПО, а также обучающиеся, получающие среднее общее образование в иностранных образовательных организациях, при подаче заявления предоставляют справку из образовательной организации (СПО или иностранной образовательной организации) по месту обучения, подтверждающую, что в настоящее время обучающийся осваивает образовательные программы среднего общего образования, с указанием нормативного срока освоения образовательных программ и планируемого срока получения документа об образовании и (или) квалификации.</w:t>
      </w:r>
      <w:proofErr w:type="gramEnd"/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>Участники ГИА с ограниченными возможностями здоровья при подаче заявления предъявляют копию рекомендаций психолого-медико-педагогической комиссии, а участники ГИА - 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ПМПК в случаях, предусмотренных п.53 Порядка проведения государственной итоговой аттестации по образовательным программам среднего общего образования (</w:t>
      </w:r>
      <w:proofErr w:type="spellStart"/>
      <w:r w:rsidRPr="00E423DA">
        <w:rPr>
          <w:rFonts w:ascii="Times New Roman" w:hAnsi="Times New Roman" w:cs="Times New Roman"/>
          <w:sz w:val="24"/>
          <w:szCs w:val="24"/>
        </w:rPr>
        <w:t>утв</w:t>
      </w:r>
      <w:proofErr w:type="gramStart"/>
      <w:r w:rsidRPr="00E423DA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E423DA">
        <w:rPr>
          <w:rFonts w:ascii="Times New Roman" w:hAnsi="Times New Roman" w:cs="Times New Roman"/>
          <w:sz w:val="24"/>
          <w:szCs w:val="24"/>
        </w:rPr>
        <w:t>риказом</w:t>
      </w:r>
      <w:proofErr w:type="spellEnd"/>
      <w:r w:rsidRPr="00E423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423DA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423DA">
        <w:rPr>
          <w:rFonts w:ascii="Times New Roman" w:hAnsi="Times New Roman" w:cs="Times New Roman"/>
          <w:sz w:val="24"/>
          <w:szCs w:val="24"/>
        </w:rPr>
        <w:t xml:space="preserve"> России и </w:t>
      </w:r>
      <w:proofErr w:type="spellStart"/>
      <w:r w:rsidRPr="00E423DA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E423DA">
        <w:rPr>
          <w:rFonts w:ascii="Times New Roman" w:hAnsi="Times New Roman" w:cs="Times New Roman"/>
          <w:sz w:val="24"/>
          <w:szCs w:val="24"/>
        </w:rPr>
        <w:t xml:space="preserve"> от 07.11.2018 №190/1512).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 xml:space="preserve">Участники ГИА вправе изменить (дополнить) перечень указанных в заявлениях учебных предметов, а также изменить форму ГИА и сроки участия в ГИА при наличии у них уважительных причин (болезни или иных обстоятельств), подтвержденных </w:t>
      </w:r>
      <w:r w:rsidRPr="00E423DA">
        <w:rPr>
          <w:rFonts w:ascii="Times New Roman" w:hAnsi="Times New Roman" w:cs="Times New Roman"/>
          <w:sz w:val="24"/>
          <w:szCs w:val="24"/>
        </w:rPr>
        <w:lastRenderedPageBreak/>
        <w:t xml:space="preserve">документально. В этом случае участники ГИА подают в ГЭК заявления с указанием измененного (дополненного) перечня учебных предметов, по которым они планируют сдавать экзамены, и (или) измененной формы ГИА, сроков участия в ГИА. Указанные заявления подаются не </w:t>
      </w:r>
      <w:proofErr w:type="gramStart"/>
      <w:r w:rsidRPr="00E423D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E423DA">
        <w:rPr>
          <w:rFonts w:ascii="Times New Roman" w:hAnsi="Times New Roman" w:cs="Times New Roman"/>
          <w:sz w:val="24"/>
          <w:szCs w:val="24"/>
        </w:rPr>
        <w:t xml:space="preserve"> чем за две недели до начала соответствующего экзамена.</w:t>
      </w:r>
    </w:p>
    <w:p w:rsidR="00E423DA" w:rsidRPr="00E423DA" w:rsidRDefault="00E423DA" w:rsidP="00E423DA">
      <w:pPr>
        <w:rPr>
          <w:rFonts w:ascii="Times New Roman" w:hAnsi="Times New Roman" w:cs="Times New Roman"/>
          <w:sz w:val="24"/>
          <w:szCs w:val="24"/>
        </w:rPr>
      </w:pPr>
      <w:r w:rsidRPr="00E423DA">
        <w:rPr>
          <w:rFonts w:ascii="Times New Roman" w:hAnsi="Times New Roman" w:cs="Times New Roman"/>
          <w:sz w:val="24"/>
          <w:szCs w:val="24"/>
        </w:rPr>
        <w:t xml:space="preserve">После 1 февраля заявления об участии в ГИА участников ГИА принимаются по решению ГЭК только при наличии у заявителей уважительных причин (болезни или иных обстоятельств), подтвержденных документально, не </w:t>
      </w:r>
      <w:proofErr w:type="gramStart"/>
      <w:r w:rsidRPr="00E423D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E423DA">
        <w:rPr>
          <w:rFonts w:ascii="Times New Roman" w:hAnsi="Times New Roman" w:cs="Times New Roman"/>
          <w:sz w:val="24"/>
          <w:szCs w:val="24"/>
        </w:rPr>
        <w:t xml:space="preserve"> чем за две недели до начала соответствующего экзамена.</w:t>
      </w:r>
    </w:p>
    <w:p w:rsidR="00CB7730" w:rsidRPr="00E423DA" w:rsidRDefault="00E423D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7730" w:rsidRPr="00E42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3DA"/>
    <w:rsid w:val="00CB43EC"/>
    <w:rsid w:val="00E423DA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7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2022-12-22T12:33:00Z</dcterms:created>
  <dcterms:modified xsi:type="dcterms:W3CDTF">2022-12-22T12:34:00Z</dcterms:modified>
</cp:coreProperties>
</file>